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F3" w:rsidRDefault="00E128F3" w:rsidP="00E128F3">
      <w:pPr>
        <w:tabs>
          <w:tab w:val="left" w:pos="2268"/>
        </w:tabs>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2019300</wp:posOffset>
                </wp:positionH>
                <wp:positionV relativeFrom="paragraph">
                  <wp:posOffset>-268605</wp:posOffset>
                </wp:positionV>
                <wp:extent cx="4114800" cy="45720"/>
                <wp:effectExtent l="0" t="0" r="19050" b="11430"/>
                <wp:wrapNone/>
                <wp:docPr id="6" name="Rektangel 6"/>
                <wp:cNvGraphicFramePr/>
                <a:graphic xmlns:a="http://schemas.openxmlformats.org/drawingml/2006/main">
                  <a:graphicData uri="http://schemas.microsoft.com/office/word/2010/wordprocessingShape">
                    <wps:wsp>
                      <wps:cNvSpPr/>
                      <wps:spPr>
                        <a:xfrm>
                          <a:off x="0" y="0"/>
                          <a:ext cx="4114800" cy="457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E45F0" id="Rektangel 6" o:spid="_x0000_s1026" style="position:absolute;margin-left:159pt;margin-top:-21.15pt;width:32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" fillcolor="#a5a5a5 [3206]" strokecolor="#525252 [1606]" strokeweight="1pt"/>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2552700</wp:posOffset>
                </wp:positionH>
                <wp:positionV relativeFrom="paragraph">
                  <wp:posOffset>-137795</wp:posOffset>
                </wp:positionV>
                <wp:extent cx="3581400" cy="45085"/>
                <wp:effectExtent l="0" t="0" r="19050" b="12065"/>
                <wp:wrapNone/>
                <wp:docPr id="4" name="Rektangel 4"/>
                <wp:cNvGraphicFramePr/>
                <a:graphic xmlns:a="http://schemas.openxmlformats.org/drawingml/2006/main">
                  <a:graphicData uri="http://schemas.microsoft.com/office/word/2010/wordprocessingShape">
                    <wps:wsp>
                      <wps:cNvSpPr/>
                      <wps:spPr>
                        <a:xfrm>
                          <a:off x="0" y="0"/>
                          <a:ext cx="3581400" cy="45085"/>
                        </a:xfrm>
                        <a:prstGeom prst="rect">
                          <a:avLst/>
                        </a:prstGeom>
                        <a:solidFill>
                          <a:srgbClr val="8064A2"/>
                        </a:solidFill>
                        <a:ln w="25400" cap="flat" cmpd="sng" algn="ctr">
                          <a:solidFill>
                            <a:srgbClr val="8064A2">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B4AD2" id="Rektangel 4" o:spid="_x0000_s1026" style="position:absolute;margin-left:201pt;margin-top:-10.85pt;width:282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" fillcolor="#8064a2" strokecolor="#5c4776" strokeweight="2pt"/>
            </w:pict>
          </mc:Fallback>
        </mc:AlternateContent>
      </w:r>
      <w:r>
        <w:rPr>
          <w:noProof/>
          <w:lang w:eastAsia="da-DK"/>
        </w:rPr>
        <w:drawing>
          <wp:anchor distT="0" distB="0" distL="114300" distR="114300" simplePos="0" relativeHeight="251661312" behindDoc="0" locked="0" layoutInCell="1" allowOverlap="1">
            <wp:simplePos x="0" y="0"/>
            <wp:positionH relativeFrom="column">
              <wp:posOffset>3810</wp:posOffset>
            </wp:positionH>
            <wp:positionV relativeFrom="paragraph">
              <wp:posOffset>-429260</wp:posOffset>
            </wp:positionV>
            <wp:extent cx="981075" cy="984885"/>
            <wp:effectExtent l="0" t="0" r="9525" b="5715"/>
            <wp:wrapNone/>
            <wp:docPr id="3" name="Billede 3" descr="Billedresultat for folkekirke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illedresultat for folkekirken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984885"/>
                    </a:xfrm>
                    <a:prstGeom prst="rect">
                      <a:avLst/>
                    </a:prstGeom>
                    <a:noFill/>
                  </pic:spPr>
                </pic:pic>
              </a:graphicData>
            </a:graphic>
            <wp14:sizeRelH relativeFrom="page">
              <wp14:pctWidth>0</wp14:pctWidth>
            </wp14:sizeRelH>
            <wp14:sizeRelV relativeFrom="page">
              <wp14:pctHeight>0</wp14:pctHeight>
            </wp14:sizeRelV>
          </wp:anchor>
        </w:drawing>
      </w:r>
    </w:p>
    <w:p w:rsidR="00E128F3" w:rsidRDefault="00E128F3" w:rsidP="00E128F3">
      <w:pPr>
        <w:pBdr>
          <w:bottom w:val="single" w:sz="8" w:space="4" w:color="5B9BD5" w:themeColor="accent1"/>
        </w:pBdr>
        <w:spacing w:after="300" w:line="240" w:lineRule="auto"/>
        <w:contextualSpacing/>
        <w:jc w:val="right"/>
        <w:rPr>
          <w:rFonts w:ascii="Garamond" w:eastAsiaTheme="majorEastAsia" w:hAnsi="Garamond" w:cstheme="majorBidi"/>
          <w:b/>
          <w:bCs/>
          <w:color w:val="323E4F" w:themeColor="text2" w:themeShade="BF"/>
          <w:spacing w:val="5"/>
          <w:kern w:val="28"/>
          <w:sz w:val="40"/>
          <w:szCs w:val="40"/>
        </w:rPr>
      </w:pPr>
      <w:r>
        <w:rPr>
          <w:rFonts w:ascii="Garamond" w:eastAsiaTheme="majorEastAsia" w:hAnsi="Garamond" w:cstheme="majorBidi"/>
          <w:b/>
          <w:bCs/>
          <w:color w:val="323E4F" w:themeColor="text2" w:themeShade="BF"/>
          <w:spacing w:val="5"/>
          <w:kern w:val="28"/>
          <w:sz w:val="40"/>
          <w:szCs w:val="40"/>
        </w:rPr>
        <w:t>Introkursus for nyansatte</w:t>
      </w:r>
    </w:p>
    <w:p w:rsidR="00E128F3" w:rsidRDefault="00E128F3" w:rsidP="00E128F3">
      <w:pPr>
        <w:tabs>
          <w:tab w:val="left" w:pos="2895"/>
          <w:tab w:val="left" w:pos="4020"/>
        </w:tabs>
        <w:jc w:val="center"/>
        <w:rPr>
          <w:rFonts w:ascii="Verdana" w:hAnsi="Verdana"/>
        </w:rPr>
      </w:pPr>
      <w:r>
        <w:rPr>
          <w:rFonts w:ascii="Verdana" w:hAnsi="Verdana"/>
          <w:b/>
          <w:bCs/>
          <w:sz w:val="28"/>
          <w:szCs w:val="28"/>
        </w:rPr>
        <w:t>Tirsdag den 21. maj 2019</w:t>
      </w:r>
      <w:r>
        <w:rPr>
          <w:rFonts w:ascii="Verdana" w:hAnsi="Verdana"/>
        </w:rPr>
        <w:br/>
        <w:t>Sankt Andreas Kirke, Gothersgade 148, 1123 København K</w:t>
      </w:r>
    </w:p>
    <w:p w:rsidR="00E128F3" w:rsidRDefault="00E128F3" w:rsidP="00E128F3">
      <w:pPr>
        <w:tabs>
          <w:tab w:val="left" w:pos="2895"/>
          <w:tab w:val="left" w:pos="4020"/>
        </w:tabs>
        <w:rPr>
          <w:rFonts w:ascii="Verdana" w:hAnsi="Verdana"/>
          <w:b/>
          <w:bCs/>
          <w:sz w:val="28"/>
          <w:szCs w:val="28"/>
        </w:rPr>
      </w:pPr>
      <w:r>
        <w:rPr>
          <w:rFonts w:ascii="Verdana" w:hAnsi="Verdana"/>
          <w:b/>
          <w:bCs/>
          <w:sz w:val="28"/>
          <w:szCs w:val="28"/>
        </w:rPr>
        <w:t>Program:</w:t>
      </w:r>
    </w:p>
    <w:p w:rsidR="00E128F3" w:rsidRDefault="00E128F3" w:rsidP="00E128F3">
      <w:pPr>
        <w:tabs>
          <w:tab w:val="left" w:pos="2835"/>
          <w:tab w:val="left" w:pos="4020"/>
        </w:tabs>
        <w:rPr>
          <w:rFonts w:ascii="Verdana" w:hAnsi="Verdana"/>
        </w:rPr>
      </w:pPr>
      <w:r>
        <w:rPr>
          <w:rFonts w:ascii="Verdana" w:hAnsi="Verdana"/>
        </w:rPr>
        <w:t xml:space="preserve">Kl. 08.30 – 08.50 </w:t>
      </w:r>
      <w:r>
        <w:rPr>
          <w:rFonts w:ascii="Verdana" w:hAnsi="Verdana"/>
        </w:rPr>
        <w:tab/>
        <w:t>Kaffe, the og franskbrød</w:t>
      </w:r>
    </w:p>
    <w:p w:rsidR="00E128F3" w:rsidRDefault="00E128F3" w:rsidP="00E128F3">
      <w:pPr>
        <w:tabs>
          <w:tab w:val="left" w:pos="2835"/>
          <w:tab w:val="left" w:pos="4020"/>
        </w:tabs>
        <w:ind w:left="2835" w:hanging="2835"/>
        <w:rPr>
          <w:rFonts w:ascii="Verdana" w:hAnsi="Verdana"/>
        </w:rPr>
      </w:pPr>
      <w:r>
        <w:rPr>
          <w:rFonts w:ascii="Verdana" w:hAnsi="Verdana"/>
        </w:rPr>
        <w:t>kl. 08.50 – 09.00</w:t>
      </w:r>
      <w:r>
        <w:rPr>
          <w:rFonts w:ascii="Verdana" w:hAnsi="Verdana"/>
        </w:rPr>
        <w:tab/>
        <w:t>Velkomst v/stiftskontorchef Annette Nordenbæk / stiftskontorchef Helle Ostenfeld</w:t>
      </w:r>
    </w:p>
    <w:p w:rsidR="00E128F3" w:rsidRDefault="00E128F3" w:rsidP="00E128F3">
      <w:pPr>
        <w:tabs>
          <w:tab w:val="left" w:pos="2835"/>
          <w:tab w:val="left" w:pos="4020"/>
        </w:tabs>
        <w:ind w:left="2835" w:hanging="2835"/>
        <w:rPr>
          <w:rFonts w:ascii="Verdana" w:hAnsi="Verdana"/>
        </w:rPr>
      </w:pPr>
      <w:r>
        <w:rPr>
          <w:rFonts w:ascii="Verdana" w:hAnsi="Verdana"/>
        </w:rPr>
        <w:t>Kl. 09.05 – 09.50</w:t>
      </w:r>
      <w:r>
        <w:rPr>
          <w:rFonts w:ascii="Verdana" w:hAnsi="Verdana"/>
        </w:rPr>
        <w:tab/>
      </w:r>
      <w:r>
        <w:rPr>
          <w:rFonts w:ascii="Verdana" w:hAnsi="Verdana"/>
          <w:b/>
          <w:bCs/>
        </w:rPr>
        <w:t>Folkekirkens mange gudstjenester, bryllupper og begravelser</w:t>
      </w:r>
      <w:r>
        <w:rPr>
          <w:rFonts w:ascii="Verdana" w:hAnsi="Verdana"/>
        </w:rPr>
        <w:br/>
        <w:t>v/provst Per Vibskov, Nørrebro</w:t>
      </w:r>
    </w:p>
    <w:p w:rsidR="00E128F3" w:rsidRDefault="00E128F3" w:rsidP="00E128F3">
      <w:pPr>
        <w:tabs>
          <w:tab w:val="left" w:pos="2835"/>
          <w:tab w:val="left" w:pos="4020"/>
        </w:tabs>
        <w:rPr>
          <w:rFonts w:ascii="Verdana" w:hAnsi="Verdana"/>
        </w:rPr>
      </w:pPr>
      <w:r>
        <w:rPr>
          <w:rFonts w:ascii="Verdana" w:hAnsi="Verdana"/>
        </w:rPr>
        <w:t xml:space="preserve">Kl. 09.50 – 10.00 </w:t>
      </w:r>
      <w:r>
        <w:rPr>
          <w:rFonts w:ascii="Verdana" w:hAnsi="Verdana"/>
        </w:rPr>
        <w:tab/>
        <w:t>Pause</w:t>
      </w:r>
    </w:p>
    <w:p w:rsidR="00E128F3" w:rsidRDefault="00E128F3" w:rsidP="00E128F3">
      <w:pPr>
        <w:tabs>
          <w:tab w:val="left" w:pos="2835"/>
          <w:tab w:val="left" w:pos="4020"/>
        </w:tabs>
        <w:spacing w:after="0"/>
        <w:ind w:left="2835" w:hanging="2835"/>
        <w:rPr>
          <w:rFonts w:ascii="Verdana" w:hAnsi="Verdana"/>
          <w:b/>
          <w:bCs/>
        </w:rPr>
      </w:pPr>
      <w:r>
        <w:rPr>
          <w:rFonts w:ascii="Verdana" w:hAnsi="Verdana"/>
        </w:rPr>
        <w:t>Kl. 10.00 – 10.35</w:t>
      </w:r>
      <w:r>
        <w:rPr>
          <w:rFonts w:ascii="Verdana" w:hAnsi="Verdana"/>
        </w:rPr>
        <w:tab/>
      </w:r>
      <w:r>
        <w:rPr>
          <w:rFonts w:ascii="Verdana" w:hAnsi="Verdana"/>
          <w:b/>
          <w:bCs/>
        </w:rPr>
        <w:t xml:space="preserve">Folkekirkens opbygning og ’hvor kommer pengene </w:t>
      </w:r>
      <w:proofErr w:type="gramStart"/>
      <w:r>
        <w:rPr>
          <w:rFonts w:ascii="Verdana" w:hAnsi="Verdana"/>
          <w:b/>
          <w:bCs/>
        </w:rPr>
        <w:t>fra?’</w:t>
      </w:r>
      <w:proofErr w:type="gramEnd"/>
    </w:p>
    <w:p w:rsidR="00E128F3" w:rsidRDefault="00E128F3" w:rsidP="00E128F3">
      <w:pPr>
        <w:tabs>
          <w:tab w:val="left" w:pos="2835"/>
          <w:tab w:val="left" w:pos="4020"/>
        </w:tabs>
        <w:spacing w:after="0"/>
        <w:ind w:left="2835"/>
        <w:rPr>
          <w:rFonts w:ascii="Verdana" w:hAnsi="Verdana"/>
        </w:rPr>
      </w:pPr>
      <w:proofErr w:type="gramStart"/>
      <w:r>
        <w:rPr>
          <w:rFonts w:ascii="Verdana" w:hAnsi="Verdana"/>
        </w:rPr>
        <w:t>v</w:t>
      </w:r>
      <w:proofErr w:type="gramEnd"/>
      <w:r>
        <w:rPr>
          <w:rFonts w:ascii="Verdana" w:hAnsi="Verdana"/>
        </w:rPr>
        <w:t>/stiftskontorchef Annette Nordenbæk / stiftskontorchef Helle Ostenfeld</w:t>
      </w:r>
    </w:p>
    <w:p w:rsidR="00E128F3" w:rsidRDefault="00E128F3" w:rsidP="00E128F3">
      <w:pPr>
        <w:tabs>
          <w:tab w:val="left" w:pos="2835"/>
          <w:tab w:val="left" w:pos="4020"/>
        </w:tabs>
        <w:spacing w:after="0"/>
        <w:ind w:left="2835"/>
        <w:rPr>
          <w:rFonts w:ascii="Verdana" w:hAnsi="Verdana"/>
        </w:rPr>
      </w:pPr>
    </w:p>
    <w:p w:rsidR="00E128F3" w:rsidRDefault="00E128F3" w:rsidP="00E128F3">
      <w:pPr>
        <w:tabs>
          <w:tab w:val="left" w:pos="2835"/>
          <w:tab w:val="left" w:pos="4020"/>
        </w:tabs>
        <w:rPr>
          <w:rFonts w:ascii="Verdana" w:hAnsi="Verdana"/>
        </w:rPr>
      </w:pPr>
      <w:r>
        <w:rPr>
          <w:rFonts w:ascii="Verdana" w:hAnsi="Verdana"/>
        </w:rPr>
        <w:t>Kl. 10.35 – 10.40</w:t>
      </w:r>
      <w:r>
        <w:rPr>
          <w:rFonts w:ascii="Verdana" w:hAnsi="Verdana"/>
        </w:rPr>
        <w:tab/>
        <w:t>Pause</w:t>
      </w:r>
    </w:p>
    <w:p w:rsidR="00E128F3" w:rsidRDefault="00E128F3" w:rsidP="00E128F3">
      <w:pPr>
        <w:tabs>
          <w:tab w:val="left" w:pos="2895"/>
          <w:tab w:val="left" w:pos="4020"/>
        </w:tabs>
        <w:spacing w:after="0"/>
        <w:ind w:left="2835" w:hanging="2835"/>
        <w:rPr>
          <w:rFonts w:ascii="Verdana" w:hAnsi="Verdana"/>
        </w:rPr>
      </w:pPr>
      <w:r>
        <w:rPr>
          <w:rFonts w:ascii="Verdana" w:hAnsi="Verdana"/>
        </w:rPr>
        <w:t>Kl. 10.40 – 11.20</w:t>
      </w:r>
      <w:r>
        <w:rPr>
          <w:rFonts w:ascii="Verdana" w:hAnsi="Verdana"/>
        </w:rPr>
        <w:tab/>
      </w:r>
      <w:r>
        <w:rPr>
          <w:rFonts w:ascii="Verdana" w:hAnsi="Verdana"/>
          <w:b/>
          <w:bCs/>
        </w:rPr>
        <w:t xml:space="preserve">Folkekirkens opbygning og ’hvor kommer pengene </w:t>
      </w:r>
      <w:proofErr w:type="gramStart"/>
      <w:r>
        <w:rPr>
          <w:rFonts w:ascii="Verdana" w:hAnsi="Verdana"/>
          <w:b/>
          <w:bCs/>
        </w:rPr>
        <w:t>fra?’</w:t>
      </w:r>
      <w:proofErr w:type="gramEnd"/>
      <w:r>
        <w:rPr>
          <w:rFonts w:ascii="Verdana" w:hAnsi="Verdana"/>
          <w:b/>
          <w:bCs/>
        </w:rPr>
        <w:t xml:space="preserve"> </w:t>
      </w:r>
      <w:r>
        <w:rPr>
          <w:rFonts w:ascii="Verdana" w:hAnsi="Verdana"/>
        </w:rPr>
        <w:t>(</w:t>
      </w:r>
      <w:proofErr w:type="gramStart"/>
      <w:r>
        <w:rPr>
          <w:rFonts w:ascii="Verdana" w:hAnsi="Verdana"/>
        </w:rPr>
        <w:t>fortsat</w:t>
      </w:r>
      <w:proofErr w:type="gramEnd"/>
      <w:r>
        <w:rPr>
          <w:rFonts w:ascii="Verdana" w:hAnsi="Verdana"/>
        </w:rPr>
        <w:t>)</w:t>
      </w:r>
    </w:p>
    <w:p w:rsidR="00E128F3" w:rsidRDefault="00E128F3" w:rsidP="00E128F3">
      <w:pPr>
        <w:tabs>
          <w:tab w:val="left" w:pos="2895"/>
          <w:tab w:val="left" w:pos="4020"/>
        </w:tabs>
        <w:ind w:left="2835" w:hanging="2835"/>
        <w:rPr>
          <w:rFonts w:ascii="Verdana" w:hAnsi="Verdana"/>
        </w:rPr>
      </w:pPr>
      <w:r>
        <w:rPr>
          <w:rFonts w:ascii="Verdana" w:hAnsi="Verdana"/>
        </w:rPr>
        <w:tab/>
      </w:r>
      <w:proofErr w:type="gramStart"/>
      <w:r>
        <w:rPr>
          <w:rFonts w:ascii="Verdana" w:hAnsi="Verdana"/>
        </w:rPr>
        <w:t>v</w:t>
      </w:r>
      <w:proofErr w:type="gramEnd"/>
      <w:r>
        <w:rPr>
          <w:rFonts w:ascii="Verdana" w:hAnsi="Verdana"/>
        </w:rPr>
        <w:t>/provst Jørgen Christensen, Hillerød</w:t>
      </w:r>
      <w:r w:rsidR="00092AA7">
        <w:rPr>
          <w:rFonts w:ascii="Verdana" w:hAnsi="Verdana"/>
        </w:rPr>
        <w:t xml:space="preserve"> provsti</w:t>
      </w:r>
    </w:p>
    <w:p w:rsidR="00E128F3" w:rsidRDefault="00E128F3" w:rsidP="00E128F3">
      <w:pPr>
        <w:tabs>
          <w:tab w:val="left" w:pos="2835"/>
          <w:tab w:val="left" w:pos="4020"/>
        </w:tabs>
        <w:ind w:left="2895" w:hanging="2895"/>
        <w:rPr>
          <w:rFonts w:ascii="Verdana" w:hAnsi="Verdana"/>
        </w:rPr>
      </w:pPr>
      <w:r>
        <w:rPr>
          <w:rFonts w:ascii="Verdana" w:hAnsi="Verdana"/>
        </w:rPr>
        <w:t>Kl. 11.20 – 11.30</w:t>
      </w:r>
      <w:r>
        <w:rPr>
          <w:rFonts w:ascii="Verdana" w:hAnsi="Verdana"/>
        </w:rPr>
        <w:tab/>
        <w:t>Pause</w:t>
      </w:r>
    </w:p>
    <w:p w:rsidR="00E128F3" w:rsidRDefault="00E128F3" w:rsidP="00E128F3">
      <w:pPr>
        <w:tabs>
          <w:tab w:val="left" w:pos="2895"/>
          <w:tab w:val="left" w:pos="4020"/>
        </w:tabs>
        <w:ind w:left="2895" w:hanging="2895"/>
        <w:rPr>
          <w:rFonts w:ascii="Verdana" w:hAnsi="Verdana"/>
        </w:rPr>
      </w:pPr>
      <w:r>
        <w:rPr>
          <w:rFonts w:ascii="Verdana" w:hAnsi="Verdana"/>
        </w:rPr>
        <w:t xml:space="preserve">Kl. 11.30 – 12.15 </w:t>
      </w:r>
      <w:r>
        <w:rPr>
          <w:rFonts w:ascii="Verdana" w:hAnsi="Verdana"/>
        </w:rPr>
        <w:tab/>
      </w:r>
      <w:r>
        <w:rPr>
          <w:rFonts w:ascii="Verdana" w:hAnsi="Verdana"/>
          <w:b/>
          <w:bCs/>
        </w:rPr>
        <w:t>Folkekirken som vores fælles arbejdsplads</w:t>
      </w:r>
      <w:r>
        <w:rPr>
          <w:rFonts w:ascii="Verdana" w:hAnsi="Verdana"/>
        </w:rPr>
        <w:t xml:space="preserve"> </w:t>
      </w:r>
      <w:r>
        <w:rPr>
          <w:rFonts w:ascii="Verdana" w:hAnsi="Verdana"/>
        </w:rPr>
        <w:br/>
        <w:t xml:space="preserve">v/stiftsfuldmægtig Jeanette Bjørnlund Nielsen </w:t>
      </w:r>
    </w:p>
    <w:p w:rsidR="00E128F3" w:rsidRDefault="00E128F3" w:rsidP="00E128F3">
      <w:pPr>
        <w:tabs>
          <w:tab w:val="left" w:pos="2895"/>
          <w:tab w:val="left" w:pos="4020"/>
        </w:tabs>
        <w:ind w:left="2895" w:hanging="2895"/>
        <w:rPr>
          <w:rFonts w:ascii="Verdana" w:hAnsi="Verdana"/>
        </w:rPr>
      </w:pPr>
      <w:r>
        <w:rPr>
          <w:rFonts w:ascii="Verdana" w:hAnsi="Verdana"/>
        </w:rPr>
        <w:t>Kl. 12.15 – 13.00</w:t>
      </w:r>
      <w:r>
        <w:rPr>
          <w:rFonts w:ascii="Verdana" w:hAnsi="Verdana"/>
        </w:rPr>
        <w:tab/>
        <w:t>Frokost</w:t>
      </w:r>
    </w:p>
    <w:p w:rsidR="00E128F3" w:rsidRDefault="00E128F3" w:rsidP="00E128F3">
      <w:pPr>
        <w:tabs>
          <w:tab w:val="left" w:pos="2895"/>
          <w:tab w:val="left" w:pos="4020"/>
        </w:tabs>
        <w:spacing w:after="0"/>
        <w:ind w:left="2608" w:hanging="2608"/>
        <w:rPr>
          <w:rFonts w:ascii="Verdana" w:hAnsi="Verdana"/>
        </w:rPr>
      </w:pPr>
      <w:r>
        <w:rPr>
          <w:rFonts w:ascii="Verdana" w:hAnsi="Verdana"/>
        </w:rPr>
        <w:t>Kl. 13.00 – 14.00</w:t>
      </w:r>
      <w:r>
        <w:rPr>
          <w:rFonts w:ascii="Verdana" w:hAnsi="Verdana"/>
        </w:rPr>
        <w:tab/>
      </w:r>
      <w:r>
        <w:rPr>
          <w:rFonts w:ascii="Verdana" w:hAnsi="Verdana"/>
        </w:rPr>
        <w:tab/>
      </w:r>
      <w:r>
        <w:rPr>
          <w:rFonts w:ascii="Verdana" w:hAnsi="Verdana"/>
          <w:b/>
          <w:bCs/>
        </w:rPr>
        <w:t>Folkekirken som vores fælles arbejdsplads</w:t>
      </w:r>
      <w:r>
        <w:rPr>
          <w:rFonts w:ascii="Verdana" w:hAnsi="Verdana"/>
        </w:rPr>
        <w:t xml:space="preserve"> (fortsat)</w:t>
      </w:r>
    </w:p>
    <w:p w:rsidR="00E128F3" w:rsidRDefault="00E128F3" w:rsidP="00E128F3">
      <w:pPr>
        <w:tabs>
          <w:tab w:val="left" w:pos="2895"/>
          <w:tab w:val="left" w:pos="4020"/>
        </w:tabs>
        <w:spacing w:after="0"/>
        <w:ind w:left="2895" w:hanging="2895"/>
        <w:rPr>
          <w:rFonts w:ascii="Verdana" w:hAnsi="Verdana"/>
        </w:rPr>
      </w:pPr>
      <w:r>
        <w:rPr>
          <w:rFonts w:ascii="Verdana" w:hAnsi="Verdana"/>
        </w:rPr>
        <w:tab/>
      </w:r>
      <w:proofErr w:type="gramStart"/>
      <w:r>
        <w:rPr>
          <w:rFonts w:ascii="Verdana" w:hAnsi="Verdana"/>
        </w:rPr>
        <w:t>v</w:t>
      </w:r>
      <w:proofErr w:type="gramEnd"/>
      <w:r>
        <w:rPr>
          <w:rFonts w:ascii="Verdana" w:hAnsi="Verdana"/>
        </w:rPr>
        <w:t>/kommunikationsrådgiver Kirsten Weiss Mose og tillidsmand organist Erik Kolind</w:t>
      </w:r>
    </w:p>
    <w:p w:rsidR="00E128F3" w:rsidRDefault="00E128F3" w:rsidP="00E128F3">
      <w:pPr>
        <w:tabs>
          <w:tab w:val="left" w:pos="2895"/>
          <w:tab w:val="left" w:pos="4020"/>
        </w:tabs>
        <w:spacing w:after="0"/>
        <w:ind w:left="2895" w:hanging="2895"/>
        <w:rPr>
          <w:rFonts w:ascii="Verdana" w:hAnsi="Verdana"/>
        </w:rPr>
      </w:pPr>
    </w:p>
    <w:p w:rsidR="00E128F3" w:rsidRDefault="00E128F3" w:rsidP="00E128F3">
      <w:pPr>
        <w:tabs>
          <w:tab w:val="left" w:pos="2895"/>
          <w:tab w:val="left" w:pos="4020"/>
        </w:tabs>
        <w:ind w:left="2895" w:hanging="2895"/>
        <w:rPr>
          <w:rFonts w:ascii="Verdana" w:hAnsi="Verdana"/>
        </w:rPr>
      </w:pPr>
      <w:r>
        <w:rPr>
          <w:rFonts w:ascii="Verdana" w:hAnsi="Verdana"/>
        </w:rPr>
        <w:t>kl. 14.00 – 14.15</w:t>
      </w:r>
      <w:r>
        <w:rPr>
          <w:rFonts w:ascii="Verdana" w:hAnsi="Verdana"/>
        </w:rPr>
        <w:tab/>
        <w:t xml:space="preserve">Pause </w:t>
      </w:r>
      <w:r>
        <w:rPr>
          <w:rFonts w:ascii="Verdana" w:hAnsi="Verdana"/>
          <w:i/>
          <w:iCs/>
          <w:color w:val="FF0000"/>
        </w:rPr>
        <w:t>(mødested i kirkerummet efter pausen)</w:t>
      </w:r>
      <w:r>
        <w:rPr>
          <w:rFonts w:ascii="Verdana" w:hAnsi="Verdana"/>
        </w:rPr>
        <w:tab/>
      </w:r>
    </w:p>
    <w:p w:rsidR="00E128F3" w:rsidRDefault="00E128F3" w:rsidP="00E128F3">
      <w:pPr>
        <w:tabs>
          <w:tab w:val="left" w:pos="2895"/>
          <w:tab w:val="left" w:pos="4020"/>
        </w:tabs>
        <w:ind w:left="2895" w:hanging="2895"/>
        <w:rPr>
          <w:rFonts w:ascii="Verdana" w:hAnsi="Verdana"/>
        </w:rPr>
      </w:pPr>
      <w:r>
        <w:rPr>
          <w:rFonts w:ascii="Verdana" w:hAnsi="Verdana"/>
        </w:rPr>
        <w:t xml:space="preserve">Kl. 14.15 – 15.00 </w:t>
      </w:r>
      <w:r>
        <w:rPr>
          <w:rFonts w:ascii="Verdana" w:hAnsi="Verdana"/>
        </w:rPr>
        <w:tab/>
      </w:r>
      <w:r>
        <w:rPr>
          <w:rFonts w:ascii="Verdana" w:hAnsi="Verdana"/>
          <w:b/>
          <w:bCs/>
        </w:rPr>
        <w:t>Fra Jellingestenen over reformationen til nutidens folkekirke</w:t>
      </w:r>
      <w:r>
        <w:rPr>
          <w:rFonts w:ascii="Verdana" w:hAnsi="Verdana"/>
        </w:rPr>
        <w:br/>
        <w:t>v/adjunkt, ph.d. Rasmus H. C. Dreyer</w:t>
      </w:r>
    </w:p>
    <w:p w:rsidR="00E128F3" w:rsidRDefault="00E128F3" w:rsidP="00E128F3">
      <w:pPr>
        <w:tabs>
          <w:tab w:val="left" w:pos="2895"/>
          <w:tab w:val="left" w:pos="4020"/>
        </w:tabs>
        <w:ind w:left="1304" w:hanging="1304"/>
        <w:rPr>
          <w:rFonts w:ascii="Verdana" w:hAnsi="Verdana"/>
        </w:rPr>
      </w:pPr>
      <w:r>
        <w:rPr>
          <w:rFonts w:ascii="Verdana" w:hAnsi="Verdana"/>
        </w:rPr>
        <w:t>Kl. 15.00 – 15.15</w:t>
      </w:r>
      <w:r>
        <w:rPr>
          <w:rFonts w:ascii="Verdana" w:hAnsi="Verdana"/>
        </w:rPr>
        <w:tab/>
        <w:t>Pause</w:t>
      </w:r>
    </w:p>
    <w:p w:rsidR="00E128F3" w:rsidRDefault="00E128F3" w:rsidP="00E128F3">
      <w:pPr>
        <w:tabs>
          <w:tab w:val="left" w:pos="2895"/>
          <w:tab w:val="left" w:pos="4020"/>
        </w:tabs>
        <w:ind w:left="2895" w:hanging="2895"/>
        <w:rPr>
          <w:rFonts w:ascii="Verdana" w:hAnsi="Verdana"/>
        </w:rPr>
      </w:pPr>
      <w:r>
        <w:rPr>
          <w:rFonts w:ascii="Verdana" w:hAnsi="Verdana"/>
        </w:rPr>
        <w:t>Kl. 15.15 – 16.15</w:t>
      </w:r>
      <w:r>
        <w:rPr>
          <w:rFonts w:ascii="Verdana" w:hAnsi="Verdana"/>
        </w:rPr>
        <w:tab/>
      </w:r>
      <w:r>
        <w:rPr>
          <w:rFonts w:ascii="Verdana" w:hAnsi="Verdana"/>
          <w:b/>
          <w:bCs/>
        </w:rPr>
        <w:t>Sognet som en del af en sammenhæng</w:t>
      </w:r>
      <w:r>
        <w:rPr>
          <w:rFonts w:ascii="Verdana" w:hAnsi="Verdana"/>
        </w:rPr>
        <w:br/>
        <w:t>v/</w:t>
      </w:r>
      <w:r w:rsidR="005468F3">
        <w:rPr>
          <w:rFonts w:ascii="Verdana" w:hAnsi="Verdana"/>
        </w:rPr>
        <w:t>provst Peter Birch, Gentofte provsti</w:t>
      </w:r>
    </w:p>
    <w:p w:rsidR="00E128F3" w:rsidRDefault="00E128F3" w:rsidP="00E128F3">
      <w:pPr>
        <w:tabs>
          <w:tab w:val="left" w:pos="2895"/>
          <w:tab w:val="left" w:pos="4020"/>
        </w:tabs>
        <w:ind w:left="2895" w:hanging="2895"/>
        <w:rPr>
          <w:rFonts w:ascii="Verdana" w:hAnsi="Verdana"/>
        </w:rPr>
      </w:pPr>
      <w:r>
        <w:rPr>
          <w:rFonts w:ascii="Verdana" w:hAnsi="Verdana"/>
        </w:rPr>
        <w:t>Kl. 16.15 – 16.45</w:t>
      </w:r>
      <w:r>
        <w:rPr>
          <w:rFonts w:ascii="Verdana" w:hAnsi="Verdana"/>
        </w:rPr>
        <w:tab/>
        <w:t>Afslutning med udfyldelse af evalueringsskema og udlevering af deltagerbevis</w:t>
      </w:r>
      <w:r>
        <w:rPr>
          <w:rFonts w:ascii="Verdana" w:hAnsi="Verdana"/>
        </w:rPr>
        <w:br w:type="page"/>
      </w:r>
    </w:p>
    <w:p w:rsidR="00E128F3" w:rsidRDefault="00E128F3" w:rsidP="00E128F3">
      <w:pPr>
        <w:rPr>
          <w:rFonts w:ascii="Verdana" w:hAnsi="Verdana"/>
        </w:rPr>
      </w:pPr>
    </w:p>
    <w:p w:rsidR="00E128F3" w:rsidRDefault="00E128F3" w:rsidP="00E128F3">
      <w:pPr>
        <w:rPr>
          <w:rFonts w:ascii="Verdana" w:hAnsi="Verdana"/>
        </w:rPr>
      </w:pPr>
      <w:r>
        <w:rPr>
          <w:rFonts w:ascii="Verdana" w:hAnsi="Verdana"/>
        </w:rPr>
        <w:t>Den danske folkekirke er et særligt sted, der danner rammen om både kirkelige handlinger, kulturliv og frivilligt arbejde. Samtidig er folkekirken også en profe</w:t>
      </w:r>
      <w:r w:rsidR="00694C12">
        <w:rPr>
          <w:rFonts w:ascii="Verdana" w:hAnsi="Verdana"/>
        </w:rPr>
        <w:t>ssionel arbejdsplads for tusind</w:t>
      </w:r>
      <w:r>
        <w:rPr>
          <w:rFonts w:ascii="Verdana" w:hAnsi="Verdana"/>
        </w:rPr>
        <w:t>vis af ansatte indenfor mange faggrupper. Det er derfor kursets formål at give nyansatte en god og fælles forståelse for folkekirken som helhed.</w:t>
      </w:r>
    </w:p>
    <w:p w:rsidR="00E128F3" w:rsidRDefault="00E128F3" w:rsidP="00E128F3">
      <w:pPr>
        <w:rPr>
          <w:rFonts w:ascii="Verdana" w:hAnsi="Verdana"/>
        </w:rPr>
      </w:pPr>
      <w:r>
        <w:rPr>
          <w:rFonts w:ascii="Verdana" w:hAnsi="Verdana"/>
        </w:rPr>
        <w:t xml:space="preserve">Kurset er obligatorisk for alle, der efter den 1. maj 2018 er blevet ansat </w:t>
      </w:r>
      <w:r>
        <w:rPr>
          <w:rFonts w:ascii="Verdana" w:hAnsi="Verdana"/>
          <w:color w:val="000000" w:themeColor="text1"/>
        </w:rPr>
        <w:t xml:space="preserve">i sin første stilling i folkekirken </w:t>
      </w:r>
      <w:r>
        <w:rPr>
          <w:rFonts w:ascii="Verdana" w:hAnsi="Verdana"/>
        </w:rPr>
        <w:t>med en ugentlig arbejdstid på mere end 8 timer. Da kurset er en hel arbejdsdag, kan det ikke kombineres med tjeneste samme dag. Der vil under det sidste punkt på programmet være evaluering og efterfølgende udlevering af deltagerbevis.</w:t>
      </w:r>
    </w:p>
    <w:p w:rsidR="00E128F3" w:rsidRDefault="00E128F3" w:rsidP="00E128F3">
      <w:pPr>
        <w:jc w:val="center"/>
        <w:rPr>
          <w:rFonts w:ascii="Verdana" w:hAnsi="Verdana"/>
          <w:b/>
          <w:bCs/>
          <w:u w:val="single"/>
        </w:rPr>
      </w:pPr>
      <w:r>
        <w:rPr>
          <w:rFonts w:ascii="Verdana" w:hAnsi="Verdana"/>
          <w:b/>
          <w:bCs/>
          <w:u w:val="single"/>
        </w:rPr>
        <w:t>Praktiske oplysninger</w:t>
      </w:r>
    </w:p>
    <w:p w:rsidR="00E128F3" w:rsidRDefault="00E128F3" w:rsidP="00694C12">
      <w:pPr>
        <w:rPr>
          <w:rFonts w:ascii="Verdana" w:hAnsi="Verdana"/>
        </w:rPr>
      </w:pPr>
      <w:r>
        <w:rPr>
          <w:rFonts w:ascii="Verdana" w:hAnsi="Verdana"/>
          <w:b/>
          <w:bCs/>
        </w:rPr>
        <w:t>Tilmelding</w:t>
      </w:r>
      <w:r>
        <w:rPr>
          <w:rFonts w:ascii="Verdana" w:hAnsi="Verdana"/>
        </w:rPr>
        <w:br/>
      </w:r>
      <w:proofErr w:type="spellStart"/>
      <w:r>
        <w:rPr>
          <w:rFonts w:ascii="Verdana" w:hAnsi="Verdana"/>
        </w:rPr>
        <w:t>Tilmelding</w:t>
      </w:r>
      <w:proofErr w:type="spellEnd"/>
      <w:r>
        <w:rPr>
          <w:rFonts w:ascii="Verdana" w:hAnsi="Verdana"/>
        </w:rPr>
        <w:t xml:space="preserve"> skal ske vi</w:t>
      </w:r>
      <w:r w:rsidR="00694C12">
        <w:rPr>
          <w:rFonts w:ascii="Verdana" w:hAnsi="Verdana"/>
        </w:rPr>
        <w:t>a din arbejdsgiver senest tirsdag</w:t>
      </w:r>
      <w:r>
        <w:rPr>
          <w:rFonts w:ascii="Verdana" w:hAnsi="Verdana"/>
        </w:rPr>
        <w:t xml:space="preserve"> den </w:t>
      </w:r>
      <w:r w:rsidR="00694C12">
        <w:rPr>
          <w:rFonts w:ascii="Verdana" w:hAnsi="Verdana"/>
        </w:rPr>
        <w:t>30. april</w:t>
      </w:r>
      <w:r>
        <w:rPr>
          <w:rFonts w:ascii="Verdana" w:hAnsi="Verdana"/>
        </w:rPr>
        <w:t xml:space="preserve"> 2019. Du vil ca. 14 dage før kurset modtage en bekræftelse på din deltagelse. </w:t>
      </w:r>
    </w:p>
    <w:p w:rsidR="00E128F3" w:rsidRDefault="00E128F3" w:rsidP="00E128F3">
      <w:pPr>
        <w:rPr>
          <w:rFonts w:ascii="Verdana" w:hAnsi="Verdana"/>
        </w:rPr>
      </w:pPr>
      <w:r>
        <w:rPr>
          <w:rFonts w:ascii="Verdana" w:hAnsi="Verdana"/>
          <w:b/>
          <w:bCs/>
        </w:rPr>
        <w:t>Betaling</w:t>
      </w:r>
      <w:r>
        <w:rPr>
          <w:rFonts w:ascii="Verdana" w:hAnsi="Verdana"/>
          <w:b/>
          <w:bCs/>
        </w:rPr>
        <w:br/>
      </w:r>
      <w:r>
        <w:rPr>
          <w:rFonts w:ascii="Verdana" w:hAnsi="Verdana"/>
        </w:rPr>
        <w:t>Deltagelse i kurset er gratis. Der er fuld forplejnin</w:t>
      </w:r>
      <w:bookmarkStart w:id="0" w:name="_GoBack"/>
      <w:bookmarkEnd w:id="0"/>
      <w:r>
        <w:rPr>
          <w:rFonts w:ascii="Verdana" w:hAnsi="Verdana"/>
        </w:rPr>
        <w:t>g hele dagen. Har du særlige hensyn, der skal tages til forplejningen, bedes du oplyse dette ved tilmelding, og vi vil forsøge, om vi kan efterkomme dem.</w:t>
      </w:r>
      <w:r>
        <w:rPr>
          <w:rFonts w:ascii="Verdana" w:hAnsi="Verdana"/>
        </w:rPr>
        <w:br/>
        <w:t>Din løn og udgiften til transport betales af arbejdsgiveren.</w:t>
      </w:r>
    </w:p>
    <w:p w:rsidR="00E128F3" w:rsidRDefault="00E128F3" w:rsidP="00E128F3">
      <w:pPr>
        <w:spacing w:after="0" w:line="240" w:lineRule="auto"/>
        <w:rPr>
          <w:rFonts w:ascii="Verdana" w:hAnsi="Verdana"/>
        </w:rPr>
      </w:pPr>
      <w:r>
        <w:rPr>
          <w:rFonts w:ascii="Verdana" w:hAnsi="Verdana"/>
          <w:b/>
          <w:bCs/>
        </w:rPr>
        <w:t xml:space="preserve">Transport til kursusstedet og parkering </w:t>
      </w:r>
      <w:r>
        <w:rPr>
          <w:rFonts w:ascii="Verdana" w:hAnsi="Verdana"/>
          <w:b/>
          <w:bCs/>
          <w:sz w:val="18"/>
          <w:szCs w:val="18"/>
        </w:rPr>
        <w:t xml:space="preserve">(se vedhæftede </w:t>
      </w:r>
      <w:proofErr w:type="gramStart"/>
      <w:r>
        <w:rPr>
          <w:rFonts w:ascii="Verdana" w:hAnsi="Verdana"/>
          <w:b/>
          <w:bCs/>
          <w:sz w:val="18"/>
          <w:szCs w:val="18"/>
        </w:rPr>
        <w:t>kort)</w:t>
      </w:r>
      <w:r>
        <w:rPr>
          <w:rFonts w:ascii="Verdana" w:hAnsi="Verdana"/>
        </w:rPr>
        <w:br/>
        <w:t>Bus</w:t>
      </w:r>
      <w:proofErr w:type="gramEnd"/>
      <w:r>
        <w:rPr>
          <w:rFonts w:ascii="Verdana" w:hAnsi="Verdana"/>
        </w:rPr>
        <w:t>, tog og metro til/fra Nørreport Station.</w:t>
      </w:r>
    </w:p>
    <w:p w:rsidR="00E128F3" w:rsidRDefault="00E128F3" w:rsidP="00E128F3">
      <w:pPr>
        <w:spacing w:after="0" w:line="240" w:lineRule="auto"/>
        <w:rPr>
          <w:rFonts w:ascii="Verdana" w:hAnsi="Verdana"/>
        </w:rPr>
      </w:pPr>
      <w:r>
        <w:rPr>
          <w:rFonts w:ascii="Verdana" w:hAnsi="Verdana"/>
        </w:rPr>
        <w:t>Parkeringsforholdene i indre by kan være vanskelig.</w:t>
      </w:r>
    </w:p>
    <w:p w:rsidR="00E128F3" w:rsidRDefault="00E128F3" w:rsidP="00E128F3">
      <w:pPr>
        <w:spacing w:after="0" w:line="240" w:lineRule="auto"/>
        <w:rPr>
          <w:rFonts w:ascii="Verdana" w:hAnsi="Verdana"/>
        </w:rPr>
      </w:pPr>
    </w:p>
    <w:p w:rsidR="00E128F3" w:rsidRDefault="00E128F3" w:rsidP="00E128F3">
      <w:pPr>
        <w:rPr>
          <w:rFonts w:ascii="Verdana" w:hAnsi="Verdana"/>
        </w:rPr>
      </w:pPr>
      <w:r>
        <w:rPr>
          <w:rFonts w:ascii="Verdana" w:hAnsi="Verdana"/>
          <w:b/>
          <w:bCs/>
        </w:rPr>
        <w:t>Afbud</w:t>
      </w:r>
      <w:r>
        <w:rPr>
          <w:rFonts w:ascii="Verdana" w:hAnsi="Verdana"/>
        </w:rPr>
        <w:br/>
      </w:r>
      <w:proofErr w:type="spellStart"/>
      <w:r>
        <w:rPr>
          <w:rFonts w:ascii="Verdana" w:hAnsi="Verdana"/>
        </w:rPr>
        <w:t>Afbud</w:t>
      </w:r>
      <w:proofErr w:type="spellEnd"/>
      <w:r>
        <w:rPr>
          <w:rFonts w:ascii="Verdana" w:hAnsi="Verdana"/>
        </w:rPr>
        <w:t xml:space="preserve"> bedes meddelt så tidligt som muligt, da der muligvis er oprettet en venteliste. </w:t>
      </w:r>
    </w:p>
    <w:p w:rsidR="00E128F3" w:rsidRDefault="00E128F3" w:rsidP="00E128F3">
      <w:pPr>
        <w:rPr>
          <w:rFonts w:ascii="Verdana" w:hAnsi="Verdana"/>
          <w:i/>
          <w:iCs/>
        </w:rPr>
      </w:pPr>
      <w:r>
        <w:rPr>
          <w:rFonts w:ascii="Verdana" w:hAnsi="Verdana"/>
        </w:rPr>
        <w:t xml:space="preserve">Afbud skal meddeles til din arbejdsgiver samt til </w:t>
      </w:r>
      <w:r>
        <w:rPr>
          <w:rFonts w:ascii="Verdana" w:hAnsi="Verdana"/>
          <w:i/>
          <w:iCs/>
        </w:rPr>
        <w:t>Hanne Soelberg, Helsingør Stift tlf. nr. 49 21 35 00</w:t>
      </w:r>
      <w:r>
        <w:rPr>
          <w:rFonts w:ascii="Verdana" w:hAnsi="Verdana"/>
        </w:rPr>
        <w:t xml:space="preserve"> eller</w:t>
      </w:r>
      <w:r>
        <w:rPr>
          <w:rFonts w:ascii="Verdana" w:hAnsi="Verdana"/>
          <w:i/>
          <w:iCs/>
        </w:rPr>
        <w:t xml:space="preserve"> </w:t>
      </w:r>
      <w:r>
        <w:rPr>
          <w:rFonts w:ascii="Verdana" w:hAnsi="Verdana"/>
        </w:rPr>
        <w:t>på</w:t>
      </w:r>
      <w:r>
        <w:rPr>
          <w:rFonts w:ascii="Verdana" w:hAnsi="Verdana"/>
          <w:i/>
          <w:iCs/>
        </w:rPr>
        <w:t xml:space="preserve"> </w:t>
      </w:r>
      <w:hyperlink r:id="rId7" w:history="1">
        <w:r>
          <w:rPr>
            <w:rStyle w:val="Hyperlink"/>
            <w:rFonts w:ascii="Verdana" w:hAnsi="Verdana"/>
            <w:i/>
            <w:iCs/>
          </w:rPr>
          <w:t>kmhel@km.dk</w:t>
        </w:r>
      </w:hyperlink>
      <w:r>
        <w:rPr>
          <w:rFonts w:ascii="Verdana" w:hAnsi="Verdana"/>
          <w:i/>
          <w:iCs/>
        </w:rPr>
        <w:t xml:space="preserve">. </w:t>
      </w:r>
    </w:p>
    <w:p w:rsidR="00E128F3" w:rsidRDefault="00E128F3" w:rsidP="00E128F3">
      <w:pPr>
        <w:rPr>
          <w:rFonts w:ascii="Verdana" w:hAnsi="Verdana"/>
        </w:rPr>
      </w:pPr>
      <w:r>
        <w:rPr>
          <w:rFonts w:ascii="Verdana" w:hAnsi="Verdana"/>
          <w:b/>
          <w:bCs/>
        </w:rPr>
        <w:t>Deltagerbevis</w:t>
      </w:r>
      <w:r>
        <w:rPr>
          <w:rFonts w:ascii="Verdana" w:hAnsi="Verdana"/>
        </w:rPr>
        <w:br/>
      </w:r>
      <w:proofErr w:type="spellStart"/>
      <w:r>
        <w:rPr>
          <w:rFonts w:ascii="Verdana" w:hAnsi="Verdana"/>
        </w:rPr>
        <w:t>Deltagerbevis</w:t>
      </w:r>
      <w:proofErr w:type="spellEnd"/>
      <w:r>
        <w:rPr>
          <w:rFonts w:ascii="Verdana" w:hAnsi="Verdana"/>
        </w:rPr>
        <w:t xml:space="preserve"> vil blive udleveret samme dag </w:t>
      </w:r>
      <w:r>
        <w:rPr>
          <w:rFonts w:ascii="Verdana" w:hAnsi="Verdana"/>
          <w:i/>
          <w:iCs/>
        </w:rPr>
        <w:t>efter</w:t>
      </w:r>
      <w:r>
        <w:rPr>
          <w:rFonts w:ascii="Verdana" w:hAnsi="Verdana"/>
        </w:rPr>
        <w:t xml:space="preserve"> evalueringen.</w:t>
      </w:r>
    </w:p>
    <w:p w:rsidR="00E128F3" w:rsidRDefault="00E128F3" w:rsidP="00E128F3">
      <w:pPr>
        <w:rPr>
          <w:rFonts w:ascii="Verdana" w:hAnsi="Verdana"/>
          <w:b/>
          <w:bCs/>
        </w:rPr>
      </w:pPr>
      <w:r>
        <w:rPr>
          <w:rFonts w:ascii="Verdana" w:hAnsi="Verdana"/>
          <w:b/>
          <w:bCs/>
        </w:rPr>
        <w:t>Kursussekretariat</w:t>
      </w:r>
      <w:r>
        <w:rPr>
          <w:rFonts w:ascii="Verdana" w:hAnsi="Verdana"/>
          <w:b/>
          <w:bCs/>
        </w:rPr>
        <w:br/>
      </w:r>
      <w:r>
        <w:rPr>
          <w:rFonts w:ascii="Verdana" w:hAnsi="Verdana"/>
        </w:rPr>
        <w:t xml:space="preserve">Spørgsmål vedr. kursets afholdelse kan rettes til </w:t>
      </w:r>
      <w:r>
        <w:rPr>
          <w:rFonts w:ascii="Verdana" w:hAnsi="Verdana"/>
          <w:i/>
          <w:iCs/>
        </w:rPr>
        <w:t xml:space="preserve">Hanne Soelberg, Helsingør Stift tlf. nr. 49 21 35 00 </w:t>
      </w:r>
      <w:r>
        <w:rPr>
          <w:rFonts w:ascii="Verdana" w:hAnsi="Verdana"/>
        </w:rPr>
        <w:t>eller på</w:t>
      </w:r>
      <w:r>
        <w:rPr>
          <w:rFonts w:ascii="Verdana" w:hAnsi="Verdana"/>
          <w:i/>
          <w:iCs/>
        </w:rPr>
        <w:t xml:space="preserve"> </w:t>
      </w:r>
      <w:hyperlink r:id="rId8" w:history="1">
        <w:r>
          <w:rPr>
            <w:rStyle w:val="Hyperlink"/>
            <w:rFonts w:ascii="Verdana" w:hAnsi="Verdana"/>
            <w:i/>
            <w:iCs/>
          </w:rPr>
          <w:t>kmhel@km.dk</w:t>
        </w:r>
      </w:hyperlink>
      <w:r>
        <w:rPr>
          <w:rFonts w:ascii="Verdana" w:hAnsi="Verdana"/>
          <w:i/>
          <w:iCs/>
        </w:rPr>
        <w:t>.</w:t>
      </w:r>
      <w:r>
        <w:rPr>
          <w:rFonts w:ascii="Verdana" w:hAnsi="Verdana"/>
          <w:b/>
          <w:bCs/>
        </w:rPr>
        <w:t xml:space="preserve"> </w:t>
      </w:r>
      <w:r>
        <w:rPr>
          <w:rFonts w:ascii="Verdana" w:hAnsi="Verdana"/>
          <w:b/>
          <w:bCs/>
        </w:rPr>
        <w:br w:type="page"/>
      </w:r>
    </w:p>
    <w:p w:rsidR="00E128F3" w:rsidRDefault="00E128F3" w:rsidP="00E128F3">
      <w:pPr>
        <w:spacing w:after="0" w:line="240" w:lineRule="auto"/>
        <w:jc w:val="center"/>
        <w:rPr>
          <w:b/>
          <w:bCs/>
          <w:sz w:val="28"/>
          <w:szCs w:val="28"/>
        </w:rPr>
      </w:pPr>
      <w:r>
        <w:rPr>
          <w:b/>
          <w:bCs/>
          <w:sz w:val="28"/>
          <w:szCs w:val="28"/>
        </w:rPr>
        <w:lastRenderedPageBreak/>
        <w:t xml:space="preserve">Sankt Andreas Kirke, Gothersgade 148,  </w:t>
      </w:r>
    </w:p>
    <w:p w:rsidR="00E128F3" w:rsidRDefault="00E128F3" w:rsidP="00E128F3">
      <w:pPr>
        <w:spacing w:after="0" w:line="240" w:lineRule="auto"/>
        <w:jc w:val="center"/>
        <w:rPr>
          <w:b/>
          <w:bCs/>
          <w:sz w:val="28"/>
          <w:szCs w:val="28"/>
        </w:rPr>
      </w:pPr>
      <w:r>
        <w:rPr>
          <w:b/>
          <w:bCs/>
          <w:sz w:val="28"/>
          <w:szCs w:val="28"/>
        </w:rPr>
        <w:t>1123 København K</w:t>
      </w:r>
    </w:p>
    <w:p w:rsidR="00E128F3" w:rsidRDefault="00E128F3" w:rsidP="00E128F3">
      <w:pPr>
        <w:spacing w:after="0" w:line="240" w:lineRule="auto"/>
        <w:jc w:val="center"/>
        <w:rPr>
          <w:b/>
          <w:bCs/>
          <w:sz w:val="28"/>
          <w:szCs w:val="28"/>
        </w:rPr>
      </w:pPr>
      <w:r>
        <w:rPr>
          <w:b/>
          <w:bCs/>
          <w:sz w:val="28"/>
          <w:szCs w:val="28"/>
        </w:rPr>
        <w:t>Indgang i menighedshuset</w:t>
      </w:r>
    </w:p>
    <w:p w:rsidR="00E128F3" w:rsidRDefault="00E128F3" w:rsidP="00E128F3">
      <w:pPr>
        <w:spacing w:after="0" w:line="240" w:lineRule="auto"/>
        <w:jc w:val="center"/>
        <w:rPr>
          <w:b/>
          <w:bCs/>
          <w:sz w:val="28"/>
          <w:szCs w:val="28"/>
        </w:rPr>
      </w:pPr>
    </w:p>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416"/>
      </w:tblGrid>
      <w:tr w:rsidR="00E128F3" w:rsidTr="00E128F3">
        <w:tc>
          <w:tcPr>
            <w:tcW w:w="4889" w:type="dxa"/>
          </w:tcPr>
          <w:p w:rsidR="00E128F3" w:rsidRDefault="00E128F3">
            <w:pPr>
              <w:rPr>
                <w:rFonts w:ascii="Verdana" w:hAnsi="Verdana"/>
                <w:lang w:bidi="ar-SA"/>
              </w:rPr>
            </w:pPr>
          </w:p>
        </w:tc>
        <w:tc>
          <w:tcPr>
            <w:tcW w:w="4889" w:type="dxa"/>
            <w:hideMark/>
          </w:tcPr>
          <w:p w:rsidR="00E128F3" w:rsidRDefault="00E128F3">
            <w:pPr>
              <w:rPr>
                <w:rFonts w:ascii="Verdana" w:hAnsi="Verdana"/>
                <w:lang w:bidi="ar-SA"/>
              </w:rPr>
            </w:pPr>
            <w:r>
              <w:rPr>
                <w:noProof/>
                <w:lang w:eastAsia="da-DK"/>
              </w:rPr>
              <w:drawing>
                <wp:anchor distT="0" distB="0" distL="114300" distR="114300" simplePos="0" relativeHeight="251662336" behindDoc="0" locked="0" layoutInCell="1" allowOverlap="1">
                  <wp:simplePos x="0" y="0"/>
                  <wp:positionH relativeFrom="column">
                    <wp:posOffset>-68580</wp:posOffset>
                  </wp:positionH>
                  <wp:positionV relativeFrom="paragraph">
                    <wp:posOffset>0</wp:posOffset>
                  </wp:positionV>
                  <wp:extent cx="6120130" cy="4109085"/>
                  <wp:effectExtent l="0" t="0" r="0" b="571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109085"/>
                          </a:xfrm>
                          <a:prstGeom prst="rect">
                            <a:avLst/>
                          </a:prstGeom>
                          <a:noFill/>
                        </pic:spPr>
                      </pic:pic>
                    </a:graphicData>
                  </a:graphic>
                  <wp14:sizeRelH relativeFrom="page">
                    <wp14:pctWidth>0</wp14:pctWidth>
                  </wp14:sizeRelH>
                  <wp14:sizeRelV relativeFrom="page">
                    <wp14:pctHeight>0</wp14:pctHeight>
                  </wp14:sizeRelV>
                </wp:anchor>
              </w:drawing>
            </w:r>
          </w:p>
        </w:tc>
      </w:tr>
    </w:tbl>
    <w:p w:rsidR="00E128F3" w:rsidRDefault="00E128F3" w:rsidP="00E128F3">
      <w:pPr>
        <w:rPr>
          <w:rFonts w:ascii="Verdana" w:hAnsi="Verdana"/>
        </w:rPr>
      </w:pPr>
      <w:r>
        <w:rPr>
          <w:noProof/>
          <w:lang w:eastAsia="da-DK"/>
        </w:rPr>
        <w:drawing>
          <wp:anchor distT="0" distB="0" distL="114300" distR="114300" simplePos="0" relativeHeight="251663360" behindDoc="0" locked="0" layoutInCell="1" allowOverlap="1">
            <wp:simplePos x="0" y="0"/>
            <wp:positionH relativeFrom="margin">
              <wp:posOffset>377825</wp:posOffset>
            </wp:positionH>
            <wp:positionV relativeFrom="paragraph">
              <wp:posOffset>39370</wp:posOffset>
            </wp:positionV>
            <wp:extent cx="5455920" cy="320040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5920" cy="32004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E128F3" w:rsidTr="00E128F3">
        <w:trPr>
          <w:trHeight w:val="264"/>
        </w:trPr>
        <w:tc>
          <w:tcPr>
            <w:tcW w:w="4819" w:type="dxa"/>
          </w:tcPr>
          <w:p w:rsidR="00E128F3" w:rsidRDefault="00E128F3">
            <w:pPr>
              <w:rPr>
                <w:rFonts w:ascii="Verdana" w:hAnsi="Verdana"/>
                <w:lang w:bidi="ar-SA"/>
              </w:rPr>
            </w:pPr>
          </w:p>
        </w:tc>
      </w:tr>
      <w:tr w:rsidR="00E128F3" w:rsidTr="00E128F3">
        <w:tc>
          <w:tcPr>
            <w:tcW w:w="4819" w:type="dxa"/>
          </w:tcPr>
          <w:p w:rsidR="00E128F3" w:rsidRDefault="00E128F3">
            <w:pPr>
              <w:rPr>
                <w:rFonts w:ascii="Verdana" w:hAnsi="Verdana"/>
                <w:lang w:bidi="ar-SA"/>
              </w:rPr>
            </w:pPr>
          </w:p>
        </w:tc>
      </w:tr>
    </w:tbl>
    <w:p w:rsidR="00053B62" w:rsidRDefault="00053B62" w:rsidP="00E128F3"/>
    <w:sectPr w:rsidR="00053B62" w:rsidSect="005468F3">
      <w:pgSz w:w="11906" w:h="16838"/>
      <w:pgMar w:top="1134"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B1"/>
    <w:rsid w:val="00053B62"/>
    <w:rsid w:val="00092AA7"/>
    <w:rsid w:val="004E00B1"/>
    <w:rsid w:val="005468F3"/>
    <w:rsid w:val="00694C12"/>
    <w:rsid w:val="00772C21"/>
    <w:rsid w:val="00CE4793"/>
    <w:rsid w:val="00E128F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DBF57-1480-4620-815D-871CCC6D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F3"/>
    <w:pPr>
      <w:spacing w:after="200" w:line="276" w:lineRule="auto"/>
    </w:pPr>
    <w:rPr>
      <w:lang w:bidi="he-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E128F3"/>
    <w:rPr>
      <w:color w:val="0563C1" w:themeColor="hyperlink"/>
      <w:u w:val="single"/>
    </w:rPr>
  </w:style>
  <w:style w:type="table" w:styleId="Tabel-Gitter">
    <w:name w:val="Table Grid"/>
    <w:basedOn w:val="Tabel-Normal"/>
    <w:uiPriority w:val="59"/>
    <w:rsid w:val="00E128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72C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2C21"/>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hel@km.d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kmhel@km.dk"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dk/url?sa=i&amp;rct=j&amp;q=&amp;esrc=s&amp;source=images&amp;cd=&amp;cad=rja&amp;uact=8&amp;ved=2ahUKEwiu_pmJvIPfAhXpwIsKHXEyCuMQjRx6BAgBEAU&amp;url=https://www.lilleroedkirke.dk/lilleroed-kirke/folkekirken/&amp;psig=AOvVaw1MoK1Fb-AUZh-bGsg4DfVQ&amp;ust=1543919929039006" TargetMode="External"/><Relationship Id="rId15" Type="http://schemas.openxmlformats.org/officeDocument/2006/relationships/customXml" Target="../customXml/item4.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w\AppData\Local\cBrain\F2\.tmp\e6b135fc30734b06b7aa5166c4433099.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2D052DD9CE8274D9866F3A506DF472A" ma:contentTypeVersion="4" ma:contentTypeDescription="Opret et nyt dokument." ma:contentTypeScope="" ma:versionID="2cd20b26486d61eccd3fd08bf6319db5">
  <xsd:schema xmlns:xsd="http://www.w3.org/2001/XMLSchema" xmlns:xs="http://www.w3.org/2001/XMLSchema" xmlns:p="http://schemas.microsoft.com/office/2006/metadata/properties" xmlns:ns1="http://schemas.microsoft.com/sharepoint/v3" xmlns:ns2="3075fc09-db17-4f70-ade4-27c635f24948" xmlns:ns3="943e0cf8-12ad-46cf-a255-f379f83494ff" targetNamespace="http://schemas.microsoft.com/office/2006/metadata/properties" ma:root="true" ma:fieldsID="30d988ea330ec7b28f5111bf8e36eda5" ns1:_="" ns2:_="" ns3:_="">
    <xsd:import namespace="http://schemas.microsoft.com/sharepoint/v3"/>
    <xsd:import namespace="3075fc09-db17-4f70-ade4-27c635f24948"/>
    <xsd:import namespace="943e0cf8-12ad-46cf-a255-f379f83494ff"/>
    <xsd:element name="properties">
      <xsd:complexType>
        <xsd:sequence>
          <xsd:element name="documentManagement">
            <xsd:complexType>
              <xsd:all>
                <xsd:element ref="ns1:PublishingStartDate" minOccurs="0"/>
                <xsd:element ref="ns1:PublishingExpirationDate" minOccurs="0"/>
                <xsd:element ref="ns2:MessageTopics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internalName="PublishingStartDate" ma:readOnly="fals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75fc09-db17-4f70-ade4-27c635f24948" elementFormDefault="qualified">
    <xsd:import namespace="http://schemas.microsoft.com/office/2006/documentManagement/types"/>
    <xsd:import namespace="http://schemas.microsoft.com/office/infopath/2007/PartnerControls"/>
    <xsd:element name="MessageTopicsTaxHTField0" ma:index="10" nillable="true" ma:displayName="MessageTopics_0" ma:hidden="true" ma:internalName="MessageTopics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TaxCatchAll" ma:index="11" nillable="true" ma:displayName="Taksonomiopsamlingskolonne" ma:hidden="true" ma:list="{6902fb9c-80e7-4ce0-a93b-28aa94822c65}" ma:internalName="TaxCatchAll" ma:showField="CatchAllData" ma:web="943e0cf8-12ad-46cf-a255-f379f83494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43e0cf8-12ad-46cf-a255-f379f83494ff"/>
    <PublishingExpirationDate xmlns="http://schemas.microsoft.com/sharepoint/v3" xsi:nil="true"/>
    <PublishingStartDate xmlns="http://schemas.microsoft.com/sharepoint/v3" xsi:nil="true"/>
    <MessageTopicsTaxHTField0 xmlns="3075fc09-db17-4f70-ade4-27c635f24948" xsi:nil="true"/>
  </documentManagement>
</p:properties>
</file>

<file path=customXml/itemProps1.xml><?xml version="1.0" encoding="utf-8"?>
<ds:datastoreItem xmlns:ds="http://schemas.openxmlformats.org/officeDocument/2006/customXml" ds:itemID="{CD05DC7A-4C98-4D4F-85E3-9A7696A5594F}">
  <ds:schemaRefs>
    <ds:schemaRef ds:uri="http://schemas.openxmlformats.org/officeDocument/2006/bibliography"/>
  </ds:schemaRefs>
</ds:datastoreItem>
</file>

<file path=customXml/itemProps2.xml><?xml version="1.0" encoding="utf-8"?>
<ds:datastoreItem xmlns:ds="http://schemas.openxmlformats.org/officeDocument/2006/customXml" ds:itemID="{B625869B-C877-4122-8632-234898061696}"/>
</file>

<file path=customXml/itemProps3.xml><?xml version="1.0" encoding="utf-8"?>
<ds:datastoreItem xmlns:ds="http://schemas.openxmlformats.org/officeDocument/2006/customXml" ds:itemID="{FF4F4A46-E092-4344-B3DE-7466126A7713}"/>
</file>

<file path=customXml/itemProps4.xml><?xml version="1.0" encoding="utf-8"?>
<ds:datastoreItem xmlns:ds="http://schemas.openxmlformats.org/officeDocument/2006/customXml" ds:itemID="{54F8D309-7863-4A72-AF7E-8690DB97DAC1}"/>
</file>

<file path=customXml/itemProps5.xml><?xml version="1.0" encoding="utf-8"?>
<ds:datastoreItem xmlns:ds="http://schemas.openxmlformats.org/officeDocument/2006/customXml" ds:itemID="{7FAFC1C4-1832-4871-B467-383E3F5B1954}"/>
</file>

<file path=docProps/app.xml><?xml version="1.0" encoding="utf-8"?>
<Properties xmlns="http://schemas.openxmlformats.org/officeDocument/2006/extended-properties" xmlns:vt="http://schemas.openxmlformats.org/officeDocument/2006/docPropsVTypes">
  <Template>e6b135fc30734b06b7aa5166c4433099</Template>
  <TotalTime>10</TotalTime>
  <Pages>3</Pages>
  <Words>465</Words>
  <Characters>2839</Characters>
  <Application>Microsoft Office Word</Application>
  <DocSecurity>0</DocSecurity>
  <Lines>23</Lines>
  <Paragraphs>6</Paragraphs>
  <ScaleCrop>false</ScaleCrop>
  <Company>Kirkenettet</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Weichardt</dc:creator>
  <cp:keywords/>
  <dc:description/>
  <cp:lastModifiedBy>Anne Weichardt</cp:lastModifiedBy>
  <cp:revision>8</cp:revision>
  <cp:lastPrinted>2019-04-02T07:38:00Z</cp:lastPrinted>
  <dcterms:created xsi:type="dcterms:W3CDTF">2019-03-12T10:52:00Z</dcterms:created>
  <dcterms:modified xsi:type="dcterms:W3CDTF">2019-04-02T07:39:00Z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0x010100C2D052DD9CE8274D9866F3A506DF472A</vt:lpwstr>
  </property>
  <property fmtid="{D5CDD505-2E9C-101B-9397-08002B2CF9AE}" pid="3" name="_dlc_DocIdItemGuid">
    <vt:lpwstr>b9bee5fa-aa98-4b28-9e09-f81bd60319b5</vt:lpwstr>
  </property>
  <property fmtid="{D5CDD505-2E9C-101B-9397-08002B2CF9AE}" pid="4" name="_dlc_DocId">
    <vt:lpwstr>2P2CUNC7VY4M-608618850-586</vt:lpwstr>
  </property>
  <property fmtid="{D5CDD505-2E9C-101B-9397-08002B2CF9AE}" pid="5" name="_dlc_DocIdUrl">
    <vt:lpwstr>https://intranet.kirkenettet.dk/Meddelelser/HEL/_layouts/15/DocIdRedir.aspx?ID=2P2CUNC7VY4M-608618850-586, 2P2CUNC7VY4M-608618850-586</vt:lpwstr>
  </property>
  <property fmtid="{D5CDD505-2E9C-101B-9397-08002B2CF9AE}" pid="6" name="MessageTopics">
    <vt:lpwstr/>
  </property>
</Properties>
</file>